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E7" w:rsidRDefault="008D4872" w:rsidP="002D56E7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roundrect id="_x0000_s1026" style="position:absolute;margin-left:336.15pt;margin-top:-4.45pt;width:205.35pt;height:28pt;z-index:251661312" arcsize="10923f">
            <v:textbox>
              <w:txbxContent>
                <w:p w:rsidR="002D56E7" w:rsidRPr="00476B19" w:rsidRDefault="002D56E7" w:rsidP="002D56E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24 апрель – май  2013</w:t>
                  </w:r>
                  <w:r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  <w:r w:rsidR="002D56E7">
        <w:rPr>
          <w:noProof/>
          <w:sz w:val="18"/>
          <w:szCs w:val="18"/>
        </w:rPr>
        <w:drawing>
          <wp:inline distT="0" distB="0" distL="0" distR="0">
            <wp:extent cx="847725" cy="942975"/>
            <wp:effectExtent l="19050" t="0" r="9525" b="0"/>
            <wp:docPr id="2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6E7">
        <w:rPr>
          <w:sz w:val="18"/>
          <w:szCs w:val="18"/>
        </w:rPr>
        <w:t xml:space="preserve">    </w:t>
      </w:r>
      <w:r w:rsidRPr="008D4872">
        <w:rPr>
          <w:b/>
          <w:color w:val="7030A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3pt;height:78.5pt" fillcolor="#c00000" strokecolor="#ffc000" strokeweight="1.5pt">
            <v:fill color2="#548dd4 [1951]" rotate="t" focusposition=".5,.5" focussize="" type="gradient"/>
            <v:shadow on="t" opacity="52429f"/>
            <v:textpath style="font-family:&quot;Arial&quot;;font-size:54pt;font-weight:bold;font-style:italic;v-text-kern:t" trim="t" fitpath="t" string="АЛЛЕ’школа"/>
          </v:shape>
        </w:pict>
      </w:r>
    </w:p>
    <w:p w:rsidR="002D56E7" w:rsidRDefault="002D56E7" w:rsidP="002D56E7">
      <w:pPr>
        <w:jc w:val="both"/>
        <w:rPr>
          <w:b/>
          <w:sz w:val="18"/>
          <w:szCs w:val="18"/>
        </w:rPr>
      </w:pPr>
    </w:p>
    <w:p w:rsidR="002D56E7" w:rsidRDefault="002D56E7" w:rsidP="00D12F8C">
      <w:pPr>
        <w:ind w:left="-284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Pr="004935A2">
        <w:rPr>
          <w:b/>
          <w:sz w:val="18"/>
          <w:szCs w:val="18"/>
        </w:rPr>
        <w:t xml:space="preserve">ОУ   </w:t>
      </w:r>
      <w:proofErr w:type="spellStart"/>
      <w:r w:rsidRPr="004935A2">
        <w:rPr>
          <w:b/>
          <w:sz w:val="18"/>
          <w:szCs w:val="18"/>
        </w:rPr>
        <w:t>Алешковской</w:t>
      </w:r>
      <w:proofErr w:type="spellEnd"/>
      <w:r w:rsidRPr="004935A2">
        <w:rPr>
          <w:b/>
          <w:sz w:val="18"/>
          <w:szCs w:val="18"/>
        </w:rPr>
        <w:t xml:space="preserve">   средней   общеобразовательной   школы   </w:t>
      </w:r>
      <w:proofErr w:type="spellStart"/>
      <w:r w:rsidRPr="004935A2">
        <w:rPr>
          <w:b/>
          <w:sz w:val="18"/>
          <w:szCs w:val="18"/>
        </w:rPr>
        <w:t>Богородского</w:t>
      </w:r>
      <w:proofErr w:type="spellEnd"/>
      <w:r w:rsidRPr="004935A2">
        <w:rPr>
          <w:b/>
          <w:sz w:val="18"/>
          <w:szCs w:val="18"/>
        </w:rPr>
        <w:t xml:space="preserve">   района   Нижегородской   области</w:t>
      </w:r>
    </w:p>
    <w:p w:rsidR="002D56E7" w:rsidRPr="004935A2" w:rsidRDefault="002D56E7" w:rsidP="00D12F8C">
      <w:pPr>
        <w:ind w:left="-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_________________________________________________________________________________________________________________________</w:t>
      </w:r>
    </w:p>
    <w:p w:rsidR="002D56E7" w:rsidRPr="002D56E7" w:rsidRDefault="002D56E7" w:rsidP="002D56E7">
      <w:pPr>
        <w:tabs>
          <w:tab w:val="left" w:pos="3210"/>
        </w:tabs>
        <w:rPr>
          <w:b/>
          <w:shadow/>
          <w:color w:val="BC146C"/>
          <w:sz w:val="32"/>
          <w:szCs w:val="28"/>
        </w:rPr>
      </w:pPr>
      <w:r w:rsidRPr="00DB287A">
        <w:rPr>
          <w:shadow/>
          <w:noProof/>
          <w:color w:val="7030A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225425</wp:posOffset>
            </wp:positionV>
            <wp:extent cx="5715000" cy="152400"/>
            <wp:effectExtent l="19050" t="0" r="0" b="0"/>
            <wp:wrapNone/>
            <wp:docPr id="1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68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287A">
        <w:rPr>
          <w:b/>
          <w:shadow/>
          <w:color w:val="7030A0"/>
          <w:sz w:val="28"/>
          <w:szCs w:val="28"/>
        </w:rPr>
        <w:t xml:space="preserve">                                                       </w:t>
      </w:r>
      <w:r w:rsidRPr="002D56E7">
        <w:rPr>
          <w:b/>
          <w:shadow/>
          <w:color w:val="BC146C"/>
          <w:sz w:val="32"/>
          <w:szCs w:val="28"/>
        </w:rPr>
        <w:t>О времени и о себе</w:t>
      </w:r>
    </w:p>
    <w:p w:rsidR="002D56E7" w:rsidRDefault="002D56E7" w:rsidP="002D56E7"/>
    <w:p w:rsidR="00C62382" w:rsidRPr="00C62382" w:rsidRDefault="000B3D3D" w:rsidP="00CF7EE4">
      <w:pPr>
        <w:jc w:val="center"/>
        <w:rPr>
          <w:rFonts w:ascii="Impact" w:hAnsi="Impact"/>
          <w:b/>
          <w:color w:val="365F91" w:themeColor="accent1" w:themeShade="BF"/>
          <w:spacing w:val="20"/>
          <w:sz w:val="36"/>
          <w:szCs w:val="36"/>
        </w:rPr>
      </w:pPr>
      <w:r>
        <w:rPr>
          <w:rFonts w:ascii="Impact" w:hAnsi="Impact"/>
          <w:b/>
          <w:color w:val="365F91" w:themeColor="accent1" w:themeShade="BF"/>
          <w:spacing w:val="20"/>
          <w:sz w:val="36"/>
          <w:szCs w:val="36"/>
        </w:rPr>
        <w:t>Публичный отчет  -  свидетельство движения вперед.</w:t>
      </w:r>
    </w:p>
    <w:p w:rsidR="00C62382" w:rsidRPr="00C62382" w:rsidRDefault="00C62382" w:rsidP="00CF7EE4">
      <w:pPr>
        <w:pStyle w:val="a5"/>
        <w:numPr>
          <w:ilvl w:val="0"/>
          <w:numId w:val="2"/>
        </w:numPr>
        <w:ind w:left="0"/>
        <w:jc w:val="center"/>
        <w:rPr>
          <w:b/>
          <w:color w:val="FF0000"/>
        </w:rPr>
      </w:pPr>
      <w:proofErr w:type="spellStart"/>
      <w:r w:rsidRPr="00C62382">
        <w:rPr>
          <w:b/>
          <w:color w:val="FF0000"/>
          <w:sz w:val="32"/>
          <w:szCs w:val="32"/>
        </w:rPr>
        <w:t>Алешковская</w:t>
      </w:r>
      <w:proofErr w:type="spellEnd"/>
      <w:r w:rsidRPr="00C62382">
        <w:rPr>
          <w:b/>
          <w:color w:val="FF0000"/>
          <w:sz w:val="32"/>
          <w:szCs w:val="32"/>
        </w:rPr>
        <w:t xml:space="preserve"> школа для здоровья </w:t>
      </w:r>
      <w:proofErr w:type="gramStart"/>
      <w:r w:rsidRPr="00C62382">
        <w:rPr>
          <w:b/>
          <w:color w:val="FF0000"/>
          <w:sz w:val="32"/>
          <w:szCs w:val="32"/>
        </w:rPr>
        <w:t>обучающихся</w:t>
      </w:r>
      <w:proofErr w:type="gramEnd"/>
      <w:r w:rsidR="000B3D3D">
        <w:rPr>
          <w:b/>
          <w:color w:val="FF0000"/>
          <w:sz w:val="32"/>
          <w:szCs w:val="32"/>
        </w:rPr>
        <w:t>:</w:t>
      </w:r>
    </w:p>
    <w:p w:rsidR="00622F91" w:rsidRPr="00C62382" w:rsidRDefault="0013278D" w:rsidP="00CF7EE4">
      <w:pPr>
        <w:numPr>
          <w:ilvl w:val="0"/>
          <w:numId w:val="1"/>
        </w:numPr>
        <w:ind w:left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156845</wp:posOffset>
            </wp:positionV>
            <wp:extent cx="1685290" cy="1695450"/>
            <wp:effectExtent l="114300" t="114300" r="143510" b="38100"/>
            <wp:wrapThrough wrapText="bothSides">
              <wp:wrapPolygon edited="0">
                <wp:start x="-1221" y="-1456"/>
                <wp:lineTo x="-1465" y="22085"/>
                <wp:lineTo x="22951" y="22085"/>
                <wp:lineTo x="23195" y="22085"/>
                <wp:lineTo x="23439" y="21843"/>
                <wp:lineTo x="23195" y="21843"/>
                <wp:lineTo x="23195" y="2427"/>
                <wp:lineTo x="22951" y="-1213"/>
                <wp:lineTo x="22951" y="-1456"/>
                <wp:lineTo x="-1221" y="-1456"/>
              </wp:wrapPolygon>
            </wp:wrapThrough>
            <wp:docPr id="3" name="Рисунок 2" descr="C:\Users\1\Documents\24\фото\DSC08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4\фото\DSC084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7617" b="210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1695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C62382">
        <w:t>- образовательный процесс</w:t>
      </w:r>
      <w:r w:rsidR="008E34D5" w:rsidRPr="00C62382">
        <w:t xml:space="preserve"> осуществляется в соответствии с </w:t>
      </w:r>
      <w:proofErr w:type="spellStart"/>
      <w:r w:rsidR="008E34D5" w:rsidRPr="00C62382">
        <w:t>САНПИНами</w:t>
      </w:r>
      <w:proofErr w:type="spellEnd"/>
      <w:proofErr w:type="gramStart"/>
      <w:r w:rsidR="000B3D3D">
        <w:t xml:space="preserve"> </w:t>
      </w:r>
      <w:r w:rsidR="008E34D5" w:rsidRPr="00C62382">
        <w:t>;</w:t>
      </w:r>
      <w:proofErr w:type="gramEnd"/>
    </w:p>
    <w:p w:rsidR="00622F91" w:rsidRPr="00C62382" w:rsidRDefault="008E34D5" w:rsidP="00CF7EE4">
      <w:pPr>
        <w:numPr>
          <w:ilvl w:val="0"/>
          <w:numId w:val="1"/>
        </w:numPr>
        <w:ind w:left="0"/>
      </w:pPr>
      <w:r w:rsidRPr="00C62382">
        <w:t xml:space="preserve">- условия для полноценного занятия </w:t>
      </w:r>
      <w:r w:rsidR="00E55A72">
        <w:t>лыжным спортом в зимний период;</w:t>
      </w:r>
    </w:p>
    <w:p w:rsidR="00622F91" w:rsidRPr="00C62382" w:rsidRDefault="00C62382" w:rsidP="00CF7EE4">
      <w:pPr>
        <w:numPr>
          <w:ilvl w:val="0"/>
          <w:numId w:val="1"/>
        </w:numPr>
        <w:ind w:left="0"/>
      </w:pPr>
      <w:r>
        <w:t xml:space="preserve">- активная </w:t>
      </w:r>
      <w:r w:rsidR="008E34D5" w:rsidRPr="00C62382">
        <w:t xml:space="preserve"> реализация </w:t>
      </w:r>
      <w:r w:rsidR="00E55A72">
        <w:t xml:space="preserve"> </w:t>
      </w:r>
      <w:r w:rsidR="008E34D5" w:rsidRPr="00C62382">
        <w:t xml:space="preserve">направления </w:t>
      </w:r>
      <w:r w:rsidR="00E55A72">
        <w:t xml:space="preserve"> </w:t>
      </w:r>
      <w:r w:rsidR="008E34D5" w:rsidRPr="00C62382">
        <w:t xml:space="preserve">проекта </w:t>
      </w:r>
      <w:r w:rsidR="00E55A72">
        <w:t xml:space="preserve"> </w:t>
      </w:r>
      <w:r w:rsidR="008E34D5" w:rsidRPr="00C62382">
        <w:t>«</w:t>
      </w:r>
      <w:r w:rsidR="00E55A72">
        <w:t xml:space="preserve"> </w:t>
      </w:r>
      <w:r w:rsidR="008E34D5" w:rsidRPr="00C62382">
        <w:t>Единый</w:t>
      </w:r>
      <w:r w:rsidR="00E55A72">
        <w:t xml:space="preserve"> </w:t>
      </w:r>
      <w:r w:rsidR="008E34D5" w:rsidRPr="00C62382">
        <w:t xml:space="preserve"> двигательный </w:t>
      </w:r>
      <w:r w:rsidR="00E55A72">
        <w:t xml:space="preserve">  </w:t>
      </w:r>
      <w:r w:rsidR="008E34D5" w:rsidRPr="00C62382">
        <w:t>режим</w:t>
      </w:r>
      <w:r w:rsidR="00E55A72">
        <w:t xml:space="preserve"> </w:t>
      </w:r>
      <w:r w:rsidR="008E34D5" w:rsidRPr="00C62382">
        <w:t xml:space="preserve"> школьника</w:t>
      </w:r>
      <w:r w:rsidR="00E55A72">
        <w:t xml:space="preserve"> </w:t>
      </w:r>
      <w:r w:rsidR="008E34D5" w:rsidRPr="00C62382">
        <w:t>»</w:t>
      </w:r>
      <w:r w:rsidR="00E55A72">
        <w:t xml:space="preserve"> </w:t>
      </w:r>
      <w:r w:rsidR="008E34D5" w:rsidRPr="00C62382">
        <w:t xml:space="preserve"> -  </w:t>
      </w:r>
      <w:r w:rsidR="000B3D3D">
        <w:t xml:space="preserve"> </w:t>
      </w:r>
      <w:r w:rsidR="008E34D5" w:rsidRPr="00C62382">
        <w:t>музыкальные</w:t>
      </w:r>
      <w:r w:rsidR="00E55A72">
        <w:t xml:space="preserve"> </w:t>
      </w:r>
      <w:r w:rsidR="008E34D5" w:rsidRPr="00C62382">
        <w:t xml:space="preserve"> двигательные </w:t>
      </w:r>
      <w:r w:rsidR="00E55A72">
        <w:t xml:space="preserve"> </w:t>
      </w:r>
      <w:r w:rsidR="008E34D5" w:rsidRPr="00C62382">
        <w:t>перемены</w:t>
      </w:r>
      <w:proofErr w:type="gramStart"/>
      <w:r w:rsidR="000B3D3D">
        <w:t xml:space="preserve"> </w:t>
      </w:r>
      <w:r w:rsidR="008E34D5" w:rsidRPr="00C62382">
        <w:t>;</w:t>
      </w:r>
      <w:proofErr w:type="gramEnd"/>
    </w:p>
    <w:p w:rsidR="00622F91" w:rsidRPr="00C62382" w:rsidRDefault="00C62382" w:rsidP="00CF7EE4">
      <w:pPr>
        <w:numPr>
          <w:ilvl w:val="0"/>
          <w:numId w:val="1"/>
        </w:numPr>
        <w:ind w:left="0"/>
      </w:pPr>
      <w:r>
        <w:t xml:space="preserve">-  увеличение </w:t>
      </w:r>
      <w:r w:rsidR="008E34D5" w:rsidRPr="00C62382">
        <w:t xml:space="preserve"> охват</w:t>
      </w:r>
      <w:r>
        <w:t>а</w:t>
      </w:r>
      <w:r w:rsidR="00E55A72">
        <w:t xml:space="preserve">  горячим  питанием  школьного </w:t>
      </w:r>
      <w:r w:rsidR="008E34D5" w:rsidRPr="00C62382">
        <w:t xml:space="preserve"> меню</w:t>
      </w:r>
      <w:proofErr w:type="gramStart"/>
      <w:r w:rsidR="000B3D3D">
        <w:t xml:space="preserve"> </w:t>
      </w:r>
      <w:r w:rsidR="008E34D5" w:rsidRPr="00C62382">
        <w:t>;</w:t>
      </w:r>
      <w:proofErr w:type="gramEnd"/>
    </w:p>
    <w:p w:rsidR="003A7E8C" w:rsidRDefault="00C62382" w:rsidP="00CF7EE4">
      <w:pPr>
        <w:numPr>
          <w:ilvl w:val="0"/>
          <w:numId w:val="1"/>
        </w:numPr>
        <w:ind w:left="0"/>
      </w:pPr>
      <w:r>
        <w:t xml:space="preserve">- </w:t>
      </w:r>
      <w:r w:rsidR="008E34D5" w:rsidRPr="00C62382">
        <w:t xml:space="preserve"> участие</w:t>
      </w:r>
      <w:r>
        <w:t xml:space="preserve"> </w:t>
      </w:r>
      <w:r w:rsidR="00E55A72">
        <w:t xml:space="preserve"> </w:t>
      </w:r>
      <w:r>
        <w:t>семей</w:t>
      </w:r>
      <w:r w:rsidR="00E55A72">
        <w:t xml:space="preserve"> </w:t>
      </w:r>
      <w:r w:rsidR="008E34D5" w:rsidRPr="00C62382">
        <w:t xml:space="preserve"> в </w:t>
      </w:r>
      <w:r w:rsidR="00E55A72">
        <w:t xml:space="preserve"> </w:t>
      </w:r>
      <w:r w:rsidR="008E34D5" w:rsidRPr="00C62382">
        <w:t>конкурсе</w:t>
      </w:r>
      <w:r w:rsidR="00E55A72">
        <w:t xml:space="preserve"> </w:t>
      </w:r>
      <w:r w:rsidR="008E34D5" w:rsidRPr="00C62382">
        <w:t xml:space="preserve"> в </w:t>
      </w:r>
      <w:r w:rsidR="00E55A72">
        <w:t xml:space="preserve"> </w:t>
      </w:r>
      <w:r w:rsidR="008E34D5" w:rsidRPr="00C62382">
        <w:t>р</w:t>
      </w:r>
      <w:r>
        <w:t>амках</w:t>
      </w:r>
      <w:r w:rsidR="00E55A72">
        <w:t xml:space="preserve"> </w:t>
      </w:r>
      <w:r>
        <w:t xml:space="preserve"> программы</w:t>
      </w:r>
    </w:p>
    <w:p w:rsidR="00622F91" w:rsidRPr="00C62382" w:rsidRDefault="003A7E8C" w:rsidP="003A7E8C">
      <w:r>
        <w:t xml:space="preserve">  </w:t>
      </w:r>
      <w:r w:rsidR="00E55A72">
        <w:t xml:space="preserve">   </w:t>
      </w:r>
      <w:r w:rsidR="008E34D5" w:rsidRPr="00C62382">
        <w:t xml:space="preserve"> «</w:t>
      </w:r>
      <w:r w:rsidR="00E55A72">
        <w:t xml:space="preserve"> </w:t>
      </w:r>
      <w:r w:rsidR="008E34D5" w:rsidRPr="00C62382">
        <w:t>Разговор</w:t>
      </w:r>
      <w:r w:rsidR="00E55A72">
        <w:t xml:space="preserve"> </w:t>
      </w:r>
      <w:r w:rsidR="008E34D5" w:rsidRPr="00C62382">
        <w:t xml:space="preserve"> о </w:t>
      </w:r>
      <w:r w:rsidR="00E55A72">
        <w:t xml:space="preserve"> </w:t>
      </w:r>
      <w:r w:rsidR="008E34D5" w:rsidRPr="00C62382">
        <w:t xml:space="preserve">правильном </w:t>
      </w:r>
      <w:r w:rsidR="00E55A72">
        <w:t xml:space="preserve"> </w:t>
      </w:r>
      <w:r w:rsidR="008E34D5" w:rsidRPr="00C62382">
        <w:t>питании</w:t>
      </w:r>
      <w:r w:rsidR="00E55A72">
        <w:t xml:space="preserve"> </w:t>
      </w:r>
      <w:r w:rsidR="008E34D5" w:rsidRPr="00C62382">
        <w:t>»;</w:t>
      </w:r>
      <w:r w:rsidR="0013278D" w:rsidRPr="0013278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22F91" w:rsidRPr="00C62382" w:rsidRDefault="008E34D5" w:rsidP="00CF7EE4">
      <w:pPr>
        <w:numPr>
          <w:ilvl w:val="0"/>
          <w:numId w:val="1"/>
        </w:numPr>
        <w:ind w:left="0"/>
      </w:pPr>
      <w:r w:rsidRPr="00C62382">
        <w:t>-</w:t>
      </w:r>
      <w:r w:rsidR="00C62382">
        <w:t xml:space="preserve"> </w:t>
      </w:r>
      <w:r w:rsidR="00E55A72">
        <w:t xml:space="preserve"> </w:t>
      </w:r>
      <w:r w:rsidR="00C62382">
        <w:t xml:space="preserve">улучшение </w:t>
      </w:r>
      <w:r w:rsidR="00E55A72">
        <w:t xml:space="preserve"> </w:t>
      </w:r>
      <w:r w:rsidR="00C62382">
        <w:t xml:space="preserve">эстетического  </w:t>
      </w:r>
      <w:r w:rsidR="00E55A72">
        <w:t xml:space="preserve"> </w:t>
      </w:r>
      <w:r w:rsidR="00C62382">
        <w:t>оформления</w:t>
      </w:r>
      <w:r w:rsidR="00E55A72">
        <w:t xml:space="preserve"> </w:t>
      </w:r>
      <w:r w:rsidRPr="00C62382">
        <w:t xml:space="preserve">  </w:t>
      </w:r>
      <w:r w:rsidR="00C62382">
        <w:t>помещени</w:t>
      </w:r>
      <w:r w:rsidRPr="00C62382">
        <w:t>й</w:t>
      </w:r>
      <w:proofErr w:type="gramStart"/>
      <w:r w:rsidR="000B3D3D">
        <w:t xml:space="preserve"> </w:t>
      </w:r>
      <w:r w:rsidRPr="00C62382">
        <w:t>;</w:t>
      </w:r>
      <w:proofErr w:type="gramEnd"/>
    </w:p>
    <w:p w:rsidR="00622F91" w:rsidRPr="00C62382" w:rsidRDefault="008E34D5" w:rsidP="00CF7EE4">
      <w:pPr>
        <w:numPr>
          <w:ilvl w:val="0"/>
          <w:numId w:val="1"/>
        </w:numPr>
        <w:ind w:left="0"/>
      </w:pPr>
      <w:r w:rsidRPr="00C62382">
        <w:t>-</w:t>
      </w:r>
      <w:r w:rsidR="00C62382">
        <w:t xml:space="preserve"> </w:t>
      </w:r>
      <w:r w:rsidR="00E55A72">
        <w:t xml:space="preserve"> </w:t>
      </w:r>
      <w:r w:rsidR="00C62382">
        <w:t>введение</w:t>
      </w:r>
      <w:r w:rsidR="00E55A72">
        <w:t xml:space="preserve"> </w:t>
      </w:r>
      <w:r w:rsidR="00C62382">
        <w:t xml:space="preserve"> </w:t>
      </w:r>
      <w:r w:rsidR="00E55A72">
        <w:t xml:space="preserve"> </w:t>
      </w:r>
      <w:r w:rsidRPr="00C62382">
        <w:t>трет</w:t>
      </w:r>
      <w:r w:rsidR="00C62382">
        <w:t>ьего</w:t>
      </w:r>
      <w:r w:rsidR="00E55A72">
        <w:t xml:space="preserve"> </w:t>
      </w:r>
      <w:r w:rsidRPr="00C62382">
        <w:t>час</w:t>
      </w:r>
      <w:r w:rsidR="00C62382">
        <w:t>а</w:t>
      </w:r>
      <w:r w:rsidR="00E55A72">
        <w:t xml:space="preserve"> </w:t>
      </w:r>
      <w:r w:rsidRPr="00C62382">
        <w:t xml:space="preserve"> физической </w:t>
      </w:r>
      <w:r w:rsidR="00E55A72">
        <w:t xml:space="preserve"> </w:t>
      </w:r>
      <w:r w:rsidRPr="00C62382">
        <w:t>культуры</w:t>
      </w:r>
      <w:proofErr w:type="gramStart"/>
      <w:r w:rsidRPr="00C62382">
        <w:t xml:space="preserve"> ;</w:t>
      </w:r>
      <w:proofErr w:type="gramEnd"/>
    </w:p>
    <w:p w:rsidR="00622F91" w:rsidRPr="00C62382" w:rsidRDefault="00C62382" w:rsidP="00CF7EE4">
      <w:pPr>
        <w:numPr>
          <w:ilvl w:val="0"/>
          <w:numId w:val="1"/>
        </w:numPr>
        <w:ind w:left="0"/>
      </w:pPr>
      <w:r>
        <w:t xml:space="preserve">- </w:t>
      </w:r>
      <w:r w:rsidR="00E55A72">
        <w:t xml:space="preserve"> </w:t>
      </w:r>
      <w:r>
        <w:t xml:space="preserve">успешная </w:t>
      </w:r>
      <w:r w:rsidR="008E34D5" w:rsidRPr="00C62382">
        <w:t xml:space="preserve"> реализация раздела «Плавание»  для обучающихся 5-8 классов</w:t>
      </w:r>
      <w:r w:rsidR="000B3D3D">
        <w:t xml:space="preserve"> </w:t>
      </w:r>
    </w:p>
    <w:p w:rsidR="0013278D" w:rsidRDefault="0013278D" w:rsidP="0013278D">
      <w:pPr>
        <w:pStyle w:val="a5"/>
        <w:ind w:left="0"/>
        <w:rPr>
          <w:b/>
          <w:color w:val="FF0000"/>
          <w:sz w:val="32"/>
          <w:szCs w:val="32"/>
        </w:rPr>
      </w:pPr>
      <w:r>
        <w:rPr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356870</wp:posOffset>
            </wp:positionV>
            <wp:extent cx="2076450" cy="1666875"/>
            <wp:effectExtent l="285750" t="247650" r="285750" b="200025"/>
            <wp:wrapThrough wrapText="bothSides">
              <wp:wrapPolygon edited="0">
                <wp:start x="-793" y="-3209"/>
                <wp:lineTo x="-1982" y="-2469"/>
                <wp:lineTo x="-2972" y="-741"/>
                <wp:lineTo x="-2972" y="21723"/>
                <wp:lineTo x="-1585" y="24192"/>
                <wp:lineTo x="-793" y="24192"/>
                <wp:lineTo x="22194" y="24192"/>
                <wp:lineTo x="22987" y="24192"/>
                <wp:lineTo x="24572" y="21723"/>
                <wp:lineTo x="24374" y="20489"/>
                <wp:lineTo x="24374" y="987"/>
                <wp:lineTo x="24572" y="-494"/>
                <wp:lineTo x="23383" y="-2469"/>
                <wp:lineTo x="22194" y="-3209"/>
                <wp:lineTo x="-793" y="-3209"/>
              </wp:wrapPolygon>
            </wp:wrapThrough>
            <wp:docPr id="6" name="Рисунок 2" descr="F:\IMG_18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5" name="Рисунок 2" descr="F:\IMG_18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66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28600" dir="15180000" sx="101000" sy="101000" algn="bl" rotWithShape="0">
                        <a:schemeClr val="tx2">
                          <a:alpha val="70000"/>
                        </a:scheme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b/>
          <w:color w:val="FF0000"/>
          <w:sz w:val="32"/>
          <w:szCs w:val="32"/>
        </w:rPr>
        <w:t xml:space="preserve">2. </w:t>
      </w:r>
      <w:r w:rsidR="00CF7EE4">
        <w:rPr>
          <w:b/>
          <w:color w:val="FF0000"/>
          <w:sz w:val="32"/>
          <w:szCs w:val="32"/>
        </w:rPr>
        <w:t xml:space="preserve"> </w:t>
      </w:r>
      <w:proofErr w:type="spellStart"/>
      <w:r w:rsidR="000B3D3D" w:rsidRPr="000B3D3D">
        <w:rPr>
          <w:b/>
          <w:color w:val="FF0000"/>
          <w:sz w:val="32"/>
          <w:szCs w:val="32"/>
        </w:rPr>
        <w:t>Алешковская</w:t>
      </w:r>
      <w:proofErr w:type="spellEnd"/>
      <w:r w:rsidR="000B3D3D" w:rsidRPr="000B3D3D">
        <w:rPr>
          <w:b/>
          <w:color w:val="FF0000"/>
          <w:sz w:val="32"/>
          <w:szCs w:val="32"/>
        </w:rPr>
        <w:t xml:space="preserve"> школа для </w:t>
      </w:r>
      <w:proofErr w:type="gramStart"/>
      <w:r w:rsidR="000B3D3D">
        <w:rPr>
          <w:b/>
          <w:color w:val="FF0000"/>
          <w:sz w:val="32"/>
          <w:szCs w:val="32"/>
        </w:rPr>
        <w:t>успешного</w:t>
      </w:r>
      <w:proofErr w:type="gramEnd"/>
      <w:r w:rsidR="000B3D3D">
        <w:rPr>
          <w:b/>
          <w:color w:val="FF0000"/>
          <w:sz w:val="32"/>
          <w:szCs w:val="32"/>
        </w:rPr>
        <w:t xml:space="preserve"> </w:t>
      </w:r>
    </w:p>
    <w:p w:rsidR="00DF01CC" w:rsidRPr="000B3D3D" w:rsidRDefault="00FD2BF5" w:rsidP="00FD2BF5">
      <w:pPr>
        <w:pStyle w:val="a5"/>
        <w:ind w:left="2880"/>
      </w:pPr>
      <w:r>
        <w:rPr>
          <w:b/>
          <w:color w:val="FF0000"/>
          <w:sz w:val="32"/>
          <w:szCs w:val="32"/>
        </w:rPr>
        <w:t xml:space="preserve">                                 </w:t>
      </w:r>
      <w:r w:rsidR="0013278D">
        <w:rPr>
          <w:b/>
          <w:color w:val="FF0000"/>
          <w:sz w:val="32"/>
          <w:szCs w:val="32"/>
        </w:rPr>
        <w:t>о</w:t>
      </w:r>
      <w:r w:rsidR="000B3D3D" w:rsidRPr="000B3D3D">
        <w:rPr>
          <w:b/>
          <w:color w:val="FF0000"/>
          <w:sz w:val="32"/>
          <w:szCs w:val="32"/>
        </w:rPr>
        <w:t>буч</w:t>
      </w:r>
      <w:r w:rsidR="000B3D3D">
        <w:rPr>
          <w:b/>
          <w:color w:val="FF0000"/>
          <w:sz w:val="32"/>
          <w:szCs w:val="32"/>
        </w:rPr>
        <w:t>ения:</w:t>
      </w:r>
    </w:p>
    <w:p w:rsidR="003A7E8C" w:rsidRPr="003A7E8C" w:rsidRDefault="000B3D3D" w:rsidP="003A7E8C">
      <w:pPr>
        <w:pStyle w:val="a5"/>
        <w:numPr>
          <w:ilvl w:val="0"/>
          <w:numId w:val="12"/>
        </w:numPr>
        <w:jc w:val="both"/>
      </w:pPr>
      <w:r>
        <w:rPr>
          <w:bCs/>
        </w:rPr>
        <w:t xml:space="preserve">- </w:t>
      </w:r>
      <w:r w:rsidR="008E34D5" w:rsidRPr="000B3D3D">
        <w:rPr>
          <w:bCs/>
        </w:rPr>
        <w:t>повышение качества школьного образования, уровня</w:t>
      </w:r>
    </w:p>
    <w:p w:rsidR="00622F91" w:rsidRPr="000B3D3D" w:rsidRDefault="003A7E8C" w:rsidP="003A7E8C">
      <w:pPr>
        <w:pStyle w:val="a5"/>
        <w:jc w:val="both"/>
      </w:pPr>
      <w:r>
        <w:rPr>
          <w:bCs/>
        </w:rPr>
        <w:t xml:space="preserve">            </w:t>
      </w:r>
      <w:r w:rsidR="008E34D5" w:rsidRPr="000B3D3D">
        <w:rPr>
          <w:bCs/>
        </w:rPr>
        <w:t xml:space="preserve"> </w:t>
      </w:r>
      <w:proofErr w:type="spellStart"/>
      <w:r w:rsidR="00E55A72">
        <w:rPr>
          <w:bCs/>
        </w:rPr>
        <w:t>обученности</w:t>
      </w:r>
      <w:proofErr w:type="spellEnd"/>
      <w:r w:rsidR="00E55A72">
        <w:rPr>
          <w:bCs/>
        </w:rPr>
        <w:t xml:space="preserve">  школьников;</w:t>
      </w:r>
    </w:p>
    <w:p w:rsidR="003A7E8C" w:rsidRPr="003A7E8C" w:rsidRDefault="000B3D3D" w:rsidP="003A7E8C">
      <w:pPr>
        <w:pStyle w:val="a5"/>
        <w:numPr>
          <w:ilvl w:val="0"/>
          <w:numId w:val="12"/>
        </w:numPr>
        <w:jc w:val="both"/>
      </w:pPr>
      <w:r w:rsidRPr="000B3D3D">
        <w:rPr>
          <w:bCs/>
        </w:rPr>
        <w:t xml:space="preserve">- системное использование каждым учителем </w:t>
      </w:r>
      <w:proofErr w:type="gramStart"/>
      <w:r w:rsidRPr="000B3D3D">
        <w:rPr>
          <w:bCs/>
        </w:rPr>
        <w:t>современных</w:t>
      </w:r>
      <w:proofErr w:type="gramEnd"/>
    </w:p>
    <w:p w:rsidR="000B3D3D" w:rsidRPr="000B3D3D" w:rsidRDefault="003A7E8C" w:rsidP="003A7E8C">
      <w:pPr>
        <w:pStyle w:val="a5"/>
        <w:jc w:val="both"/>
      </w:pPr>
      <w:r>
        <w:rPr>
          <w:bCs/>
        </w:rPr>
        <w:t xml:space="preserve">             </w:t>
      </w:r>
      <w:r w:rsidR="000B3D3D" w:rsidRPr="000B3D3D">
        <w:rPr>
          <w:bCs/>
        </w:rPr>
        <w:t xml:space="preserve"> образовательных технологий;</w:t>
      </w:r>
    </w:p>
    <w:p w:rsidR="003A7E8C" w:rsidRPr="003A7E8C" w:rsidRDefault="000B3D3D" w:rsidP="003A7E8C">
      <w:pPr>
        <w:pStyle w:val="a5"/>
        <w:numPr>
          <w:ilvl w:val="0"/>
          <w:numId w:val="12"/>
        </w:numPr>
        <w:jc w:val="both"/>
      </w:pPr>
      <w:r w:rsidRPr="000B3D3D">
        <w:rPr>
          <w:bCs/>
        </w:rPr>
        <w:t>- обеспечение  доступности качественного образования</w:t>
      </w:r>
    </w:p>
    <w:p w:rsidR="000B3D3D" w:rsidRPr="000B3D3D" w:rsidRDefault="003A7E8C" w:rsidP="003A7E8C">
      <w:pPr>
        <w:pStyle w:val="a5"/>
        <w:jc w:val="both"/>
      </w:pPr>
      <w:r>
        <w:rPr>
          <w:bCs/>
        </w:rPr>
        <w:t xml:space="preserve">            </w:t>
      </w:r>
      <w:r w:rsidR="000B3D3D" w:rsidRPr="000B3D3D">
        <w:rPr>
          <w:bCs/>
        </w:rPr>
        <w:t xml:space="preserve"> в 1 классе в соответствии с ФГОС</w:t>
      </w:r>
      <w:proofErr w:type="gramStart"/>
      <w:r w:rsidR="000B3D3D">
        <w:rPr>
          <w:bCs/>
        </w:rPr>
        <w:t xml:space="preserve"> </w:t>
      </w:r>
      <w:r w:rsidR="000B3D3D" w:rsidRPr="000B3D3D">
        <w:rPr>
          <w:bCs/>
        </w:rPr>
        <w:t>;</w:t>
      </w:r>
      <w:proofErr w:type="gramEnd"/>
    </w:p>
    <w:p w:rsidR="000B3D3D" w:rsidRPr="000B3D3D" w:rsidRDefault="000B3D3D" w:rsidP="003A7E8C">
      <w:pPr>
        <w:pStyle w:val="a5"/>
        <w:numPr>
          <w:ilvl w:val="0"/>
          <w:numId w:val="12"/>
        </w:numPr>
        <w:jc w:val="both"/>
      </w:pPr>
      <w:r w:rsidRPr="000B3D3D">
        <w:rPr>
          <w:bCs/>
        </w:rPr>
        <w:t>- прохождение государственной аккредитации;</w:t>
      </w:r>
    </w:p>
    <w:p w:rsidR="003A7E8C" w:rsidRPr="003A7E8C" w:rsidRDefault="000B3D3D" w:rsidP="003A7E8C">
      <w:pPr>
        <w:pStyle w:val="a5"/>
        <w:numPr>
          <w:ilvl w:val="0"/>
          <w:numId w:val="12"/>
        </w:numPr>
      </w:pPr>
      <w:r w:rsidRPr="000B3D3D">
        <w:rPr>
          <w:bCs/>
        </w:rPr>
        <w:t xml:space="preserve">- создание условий и равных возможностей для развития </w:t>
      </w:r>
    </w:p>
    <w:p w:rsidR="003A7E8C" w:rsidRDefault="003A7E8C" w:rsidP="003A7E8C">
      <w:pPr>
        <w:pStyle w:val="a5"/>
        <w:rPr>
          <w:bCs/>
        </w:rPr>
      </w:pPr>
      <w:r>
        <w:rPr>
          <w:bCs/>
        </w:rPr>
        <w:t xml:space="preserve">             </w:t>
      </w:r>
      <w:r w:rsidR="0013278D">
        <w:rPr>
          <w:bCs/>
        </w:rPr>
        <w:t>интеллектуального потенциала,</w:t>
      </w:r>
      <w:r w:rsidR="00E55A72">
        <w:rPr>
          <w:bCs/>
        </w:rPr>
        <w:t xml:space="preserve"> </w:t>
      </w:r>
      <w:proofErr w:type="gramStart"/>
      <w:r w:rsidR="000B3D3D" w:rsidRPr="000B3D3D">
        <w:rPr>
          <w:bCs/>
        </w:rPr>
        <w:t>творческих</w:t>
      </w:r>
      <w:proofErr w:type="gramEnd"/>
      <w:r w:rsidR="000B3D3D" w:rsidRPr="000B3D3D">
        <w:rPr>
          <w:bCs/>
        </w:rPr>
        <w:t xml:space="preserve"> и спортивных</w:t>
      </w:r>
    </w:p>
    <w:p w:rsidR="000B3D3D" w:rsidRPr="000B3D3D" w:rsidRDefault="003A7E8C" w:rsidP="003A7E8C">
      <w:pPr>
        <w:pStyle w:val="a5"/>
      </w:pPr>
      <w:r>
        <w:rPr>
          <w:bCs/>
        </w:rPr>
        <w:t xml:space="preserve">             </w:t>
      </w:r>
      <w:r w:rsidR="000B3D3D" w:rsidRPr="000B3D3D">
        <w:rPr>
          <w:bCs/>
        </w:rPr>
        <w:t xml:space="preserve"> </w:t>
      </w:r>
      <w:r>
        <w:rPr>
          <w:bCs/>
        </w:rPr>
        <w:t xml:space="preserve">  </w:t>
      </w:r>
      <w:r w:rsidR="000B3D3D" w:rsidRPr="000B3D3D">
        <w:rPr>
          <w:bCs/>
        </w:rPr>
        <w:t>способностей</w:t>
      </w:r>
      <w:r>
        <w:rPr>
          <w:bCs/>
        </w:rPr>
        <w:t xml:space="preserve">   </w:t>
      </w:r>
      <w:r w:rsidR="000B3D3D" w:rsidRPr="000B3D3D">
        <w:rPr>
          <w:bCs/>
        </w:rPr>
        <w:t>и личностных качеств одарённых детей</w:t>
      </w:r>
    </w:p>
    <w:p w:rsidR="00FD2BF5" w:rsidRPr="00E55A72" w:rsidRDefault="0013278D" w:rsidP="00E55A72">
      <w:pPr>
        <w:rPr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342265</wp:posOffset>
            </wp:positionV>
            <wp:extent cx="2143125" cy="1600200"/>
            <wp:effectExtent l="285750" t="266700" r="314325" b="190500"/>
            <wp:wrapThrough wrapText="bothSides">
              <wp:wrapPolygon edited="0">
                <wp:start x="-384" y="-3600"/>
                <wp:lineTo x="-1536" y="-3343"/>
                <wp:lineTo x="-2880" y="-1029"/>
                <wp:lineTo x="-2880" y="22114"/>
                <wp:lineTo x="-1152" y="24171"/>
                <wp:lineTo x="-384" y="24171"/>
                <wp:lineTo x="22080" y="24171"/>
                <wp:lineTo x="22848" y="24171"/>
                <wp:lineTo x="24768" y="21857"/>
                <wp:lineTo x="24576" y="21086"/>
                <wp:lineTo x="24576" y="771"/>
                <wp:lineTo x="24768" y="-771"/>
                <wp:lineTo x="23232" y="-3343"/>
                <wp:lineTo x="22080" y="-3600"/>
                <wp:lineTo x="-384" y="-3600"/>
              </wp:wrapPolygon>
            </wp:wrapThrough>
            <wp:docPr id="7" name="Рисунок 1" descr="C:\Documents and Settings\Админ\Мои документы\Фото печать\Фото стенд\DSC053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" name="Picture 38" descr="C:\Documents and Settings\Админ\Мои документы\Фото печать\Фото стенд\DSC0533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00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41300" dist="38100" dir="18900000" algn="bl" rotWithShape="0">
                        <a:schemeClr val="tx2">
                          <a:alpha val="69000"/>
                        </a:scheme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E55A72">
        <w:rPr>
          <w:b/>
          <w:color w:val="FF0000"/>
          <w:sz w:val="32"/>
          <w:szCs w:val="32"/>
        </w:rPr>
        <w:t xml:space="preserve">3. </w:t>
      </w:r>
      <w:proofErr w:type="spellStart"/>
      <w:r w:rsidR="005C0553" w:rsidRPr="00E55A72">
        <w:rPr>
          <w:b/>
          <w:color w:val="FF0000"/>
          <w:sz w:val="32"/>
          <w:szCs w:val="32"/>
        </w:rPr>
        <w:t>Алешковская</w:t>
      </w:r>
      <w:proofErr w:type="spellEnd"/>
      <w:r w:rsidR="005C0553" w:rsidRPr="00E55A72">
        <w:rPr>
          <w:b/>
          <w:color w:val="FF0000"/>
          <w:sz w:val="32"/>
          <w:szCs w:val="32"/>
        </w:rPr>
        <w:t xml:space="preserve"> школа для </w:t>
      </w:r>
      <w:proofErr w:type="gramStart"/>
      <w:r w:rsidR="005C0553" w:rsidRPr="00E55A72">
        <w:rPr>
          <w:b/>
          <w:color w:val="FF0000"/>
          <w:sz w:val="32"/>
          <w:szCs w:val="32"/>
        </w:rPr>
        <w:t>гармоничного</w:t>
      </w:r>
      <w:proofErr w:type="gramEnd"/>
      <w:r w:rsidR="005C0553" w:rsidRPr="00E55A72">
        <w:rPr>
          <w:b/>
          <w:color w:val="FF0000"/>
          <w:sz w:val="32"/>
          <w:szCs w:val="32"/>
        </w:rPr>
        <w:t xml:space="preserve"> </w:t>
      </w:r>
      <w:r w:rsidR="00FD2BF5" w:rsidRPr="00E55A72">
        <w:rPr>
          <w:b/>
          <w:color w:val="FF0000"/>
          <w:sz w:val="32"/>
          <w:szCs w:val="32"/>
        </w:rPr>
        <w:t xml:space="preserve">  </w:t>
      </w:r>
    </w:p>
    <w:p w:rsidR="000B3D3D" w:rsidRPr="005C0553" w:rsidRDefault="00FD2BF5" w:rsidP="00FD2BF5">
      <w:r>
        <w:rPr>
          <w:b/>
          <w:color w:val="FF0000"/>
          <w:sz w:val="32"/>
          <w:szCs w:val="32"/>
        </w:rPr>
        <w:t xml:space="preserve">              </w:t>
      </w:r>
      <w:r w:rsidR="005C0553" w:rsidRPr="00FD2BF5">
        <w:rPr>
          <w:b/>
          <w:color w:val="FF0000"/>
          <w:sz w:val="32"/>
          <w:szCs w:val="32"/>
        </w:rPr>
        <w:t>развития</w:t>
      </w:r>
      <w:r w:rsidR="00CF7EE4" w:rsidRPr="00FD2BF5">
        <w:rPr>
          <w:b/>
          <w:color w:val="FF0000"/>
          <w:sz w:val="32"/>
          <w:szCs w:val="32"/>
        </w:rPr>
        <w:t xml:space="preserve"> </w:t>
      </w:r>
      <w:proofErr w:type="gramStart"/>
      <w:r w:rsidR="00CF7EE4" w:rsidRPr="00FD2BF5">
        <w:rPr>
          <w:b/>
          <w:color w:val="FF0000"/>
          <w:sz w:val="32"/>
          <w:szCs w:val="32"/>
        </w:rPr>
        <w:t>обучающихся</w:t>
      </w:r>
      <w:proofErr w:type="gramEnd"/>
      <w:r w:rsidR="005C0553" w:rsidRPr="00FD2BF5">
        <w:rPr>
          <w:b/>
          <w:color w:val="FF0000"/>
          <w:sz w:val="32"/>
          <w:szCs w:val="32"/>
        </w:rPr>
        <w:t>:</w:t>
      </w:r>
    </w:p>
    <w:p w:rsidR="005C0553" w:rsidRPr="005C0553" w:rsidRDefault="00CF7EE4" w:rsidP="00CF7EE4">
      <w:pPr>
        <w:pStyle w:val="a5"/>
        <w:ind w:left="142"/>
      </w:pPr>
      <w:r>
        <w:t xml:space="preserve">   </w:t>
      </w:r>
      <w:r w:rsidR="00B8529D">
        <w:t xml:space="preserve"> </w:t>
      </w:r>
      <w:r w:rsidR="005C0553" w:rsidRPr="005C0553">
        <w:t xml:space="preserve">действуют </w:t>
      </w:r>
      <w:r w:rsidR="005C0553" w:rsidRPr="005C0553">
        <w:rPr>
          <w:b/>
          <w:bCs/>
          <w:i/>
          <w:iCs/>
        </w:rPr>
        <w:t xml:space="preserve"> </w:t>
      </w:r>
      <w:r w:rsidR="005C0553" w:rsidRPr="00B8529D">
        <w:rPr>
          <w:bCs/>
          <w:iCs/>
        </w:rPr>
        <w:t>объединения</w:t>
      </w:r>
      <w:r w:rsidR="005C0553" w:rsidRPr="005C0553">
        <w:rPr>
          <w:b/>
          <w:bCs/>
          <w:i/>
          <w:iCs/>
        </w:rPr>
        <w:t xml:space="preserve"> </w:t>
      </w:r>
      <w:r w:rsidR="005C0553" w:rsidRPr="005C0553">
        <w:t xml:space="preserve">дополнительного образования: </w:t>
      </w:r>
    </w:p>
    <w:p w:rsidR="005C0553" w:rsidRDefault="005C0553" w:rsidP="0013278D">
      <w:pPr>
        <w:pStyle w:val="a5"/>
        <w:numPr>
          <w:ilvl w:val="0"/>
          <w:numId w:val="11"/>
        </w:numPr>
      </w:pPr>
      <w:r w:rsidRPr="005C0553">
        <w:t>- нау</w:t>
      </w:r>
      <w:r>
        <w:t>чно-технической направленности</w:t>
      </w:r>
      <w:r w:rsidRPr="005C0553">
        <w:t xml:space="preserve"> </w:t>
      </w:r>
      <w:proofErr w:type="gramStart"/>
      <w:r>
        <w:t>(</w:t>
      </w:r>
      <w:r w:rsidR="00D203EA">
        <w:t xml:space="preserve"> </w:t>
      </w:r>
      <w:proofErr w:type="gramEnd"/>
      <w:r w:rsidRPr="005C0553">
        <w:t>«Мой компьютер»</w:t>
      </w:r>
      <w:r>
        <w:t>);</w:t>
      </w:r>
      <w:r w:rsidRPr="005C0553">
        <w:t xml:space="preserve">  </w:t>
      </w:r>
    </w:p>
    <w:p w:rsidR="005C0553" w:rsidRDefault="005C0553" w:rsidP="0013278D">
      <w:pPr>
        <w:pStyle w:val="a5"/>
        <w:numPr>
          <w:ilvl w:val="0"/>
          <w:numId w:val="11"/>
        </w:numPr>
      </w:pPr>
      <w:r>
        <w:t>-  художественной направленности (</w:t>
      </w:r>
      <w:r w:rsidRPr="005C0553">
        <w:t>«Мягкая</w:t>
      </w:r>
      <w:r w:rsidR="00D203EA">
        <w:t xml:space="preserve"> </w:t>
      </w:r>
      <w:r w:rsidRPr="005C0553">
        <w:t>игрушка»</w:t>
      </w:r>
      <w:r>
        <w:t>);</w:t>
      </w:r>
    </w:p>
    <w:p w:rsidR="0013278D" w:rsidRDefault="00B8529D" w:rsidP="0013278D">
      <w:pPr>
        <w:pStyle w:val="a5"/>
        <w:numPr>
          <w:ilvl w:val="0"/>
          <w:numId w:val="11"/>
        </w:numPr>
      </w:pPr>
      <w:r>
        <w:t>-</w:t>
      </w:r>
      <w:r w:rsidR="005C0553">
        <w:t xml:space="preserve"> физкультурно-спортивной</w:t>
      </w:r>
      <w:r w:rsidR="008E34D5" w:rsidRPr="005C0553">
        <w:t xml:space="preserve"> </w:t>
      </w:r>
      <w:r w:rsidR="005C0553">
        <w:t xml:space="preserve">направленности </w:t>
      </w:r>
    </w:p>
    <w:p w:rsidR="00622F91" w:rsidRPr="005C0553" w:rsidRDefault="005C0553" w:rsidP="00E55A72">
      <w:pPr>
        <w:pStyle w:val="a5"/>
        <w:ind w:left="862"/>
      </w:pPr>
      <w:r>
        <w:t>(«Лыжная подготовка»,  «Народная игра»);</w:t>
      </w:r>
    </w:p>
    <w:p w:rsidR="0013278D" w:rsidRDefault="00B8529D" w:rsidP="0013278D">
      <w:pPr>
        <w:pStyle w:val="a5"/>
        <w:numPr>
          <w:ilvl w:val="0"/>
          <w:numId w:val="11"/>
        </w:numPr>
      </w:pPr>
      <w:r>
        <w:t>-</w:t>
      </w:r>
      <w:r w:rsidR="005C0553">
        <w:t xml:space="preserve"> социально-педагогической направленности</w:t>
      </w:r>
    </w:p>
    <w:p w:rsidR="00CF7EE4" w:rsidRDefault="0013278D" w:rsidP="0013278D">
      <w:pPr>
        <w:pStyle w:val="a5"/>
        <w:ind w:left="142"/>
      </w:pPr>
      <w:r>
        <w:t xml:space="preserve">            </w:t>
      </w:r>
      <w:r w:rsidR="005C0553">
        <w:t xml:space="preserve"> ( «Материнская школа»);</w:t>
      </w:r>
    </w:p>
    <w:p w:rsidR="00ED5AFF" w:rsidRPr="00942026" w:rsidRDefault="00ED5AFF" w:rsidP="00ED5AFF">
      <w:pPr>
        <w:pStyle w:val="a5"/>
        <w:ind w:left="142"/>
        <w:rPr>
          <w:b/>
          <w:emboss/>
          <w:color w:val="1F497D" w:themeColor="text2"/>
          <w:spacing w:val="20"/>
          <w:sz w:val="26"/>
          <w:szCs w:val="26"/>
        </w:rPr>
      </w:pPr>
      <w:r w:rsidRPr="00942026">
        <w:rPr>
          <w:rFonts w:ascii="Franklin Gothic Book" w:hAnsi="Franklin Gothic Book"/>
          <w:b/>
          <w:emboss/>
          <w:color w:val="1F497D" w:themeColor="text2"/>
          <w:spacing w:val="40"/>
          <w:sz w:val="26"/>
          <w:szCs w:val="26"/>
        </w:rPr>
        <w:t>В целях реализации Национальной образовательной инициативы «Наша новая школа», в нашей школе реализуется Программа развития на 2010-2015 г.г., основу которой составляют социально-инновационные проекты</w:t>
      </w:r>
      <w:r w:rsidRPr="00942026">
        <w:rPr>
          <w:b/>
          <w:emboss/>
          <w:color w:val="1F497D" w:themeColor="text2"/>
          <w:spacing w:val="20"/>
          <w:sz w:val="26"/>
          <w:szCs w:val="26"/>
        </w:rPr>
        <w:t>:</w:t>
      </w:r>
    </w:p>
    <w:p w:rsidR="00622F91" w:rsidRPr="00942026" w:rsidRDefault="00015E0D" w:rsidP="00ED5AFF">
      <w:pPr>
        <w:pStyle w:val="a5"/>
        <w:numPr>
          <w:ilvl w:val="0"/>
          <w:numId w:val="9"/>
        </w:numPr>
        <w:rPr>
          <w:b/>
          <w:color w:val="1F497D" w:themeColor="text2"/>
          <w:sz w:val="26"/>
          <w:szCs w:val="26"/>
        </w:rPr>
      </w:pPr>
      <w:r>
        <w:rPr>
          <w:b/>
          <w:bCs/>
          <w:iCs/>
          <w:noProof/>
          <w:color w:val="1F497D" w:themeColor="text2"/>
          <w:sz w:val="26"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5560060</wp:posOffset>
            </wp:positionH>
            <wp:positionV relativeFrom="paragraph">
              <wp:posOffset>122555</wp:posOffset>
            </wp:positionV>
            <wp:extent cx="1315720" cy="736600"/>
            <wp:effectExtent l="38100" t="0" r="17780" b="215900"/>
            <wp:wrapThrough wrapText="bothSides">
              <wp:wrapPolygon edited="0">
                <wp:start x="-313" y="0"/>
                <wp:lineTo x="-625" y="27931"/>
                <wp:lineTo x="21892" y="27931"/>
                <wp:lineTo x="21892" y="8938"/>
                <wp:lineTo x="21579" y="559"/>
                <wp:lineTo x="21579" y="0"/>
                <wp:lineTo x="-313" y="0"/>
              </wp:wrapPolygon>
            </wp:wrapThrough>
            <wp:docPr id="4" name="Рисунок 3" descr="C:\Users\1\Documents\24\у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4\уч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7366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8E34D5" w:rsidRPr="00942026">
        <w:rPr>
          <w:b/>
          <w:bCs/>
          <w:iCs/>
          <w:color w:val="1F497D" w:themeColor="text2"/>
          <w:sz w:val="26"/>
          <w:szCs w:val="26"/>
        </w:rPr>
        <w:t>Управление качеством образования</w:t>
      </w:r>
    </w:p>
    <w:p w:rsidR="00622F91" w:rsidRPr="00942026" w:rsidRDefault="008D4872" w:rsidP="00ED5AFF">
      <w:pPr>
        <w:pStyle w:val="a5"/>
        <w:numPr>
          <w:ilvl w:val="0"/>
          <w:numId w:val="9"/>
        </w:numPr>
        <w:rPr>
          <w:b/>
          <w:color w:val="1F497D" w:themeColor="text2"/>
          <w:sz w:val="26"/>
          <w:szCs w:val="26"/>
        </w:rPr>
      </w:pPr>
      <w:r w:rsidRPr="008D4872">
        <w:rPr>
          <w:noProof/>
        </w:rPr>
        <w:pict>
          <v:shape id="_x0000_s1029" type="#_x0000_t136" style="position:absolute;left:0;text-align:left;margin-left:374pt;margin-top:2.45pt;width:38.2pt;height:45pt;z-index:-251651072" wrapcoords="12706 -360 -424 2880 -424 7560 7624 11160 7624 20520 8894 22680 11012 22680 11012 24480 25412 24480 25412 2520 22447 -360 12706 -360" fillcolor="#06c" strokecolor="#9cf" strokeweight="1.5pt">
            <v:shadow on="t" color="#900" opacity=".5" offset="6pt,6pt"/>
            <v:textpath style="font-family:&quot;Impact&quot;;v-text-kern:t" trim="t" fitpath="t" string="1"/>
            <w10:wrap type="through"/>
          </v:shape>
        </w:pict>
      </w:r>
      <w:r w:rsidR="008E34D5" w:rsidRPr="00942026">
        <w:rPr>
          <w:b/>
          <w:bCs/>
          <w:iCs/>
          <w:color w:val="1F497D" w:themeColor="text2"/>
          <w:sz w:val="26"/>
          <w:szCs w:val="26"/>
        </w:rPr>
        <w:t xml:space="preserve"> В будущее с ИКТ</w:t>
      </w:r>
    </w:p>
    <w:p w:rsidR="00622F91" w:rsidRPr="00942026" w:rsidRDefault="008E34D5" w:rsidP="00ED5AFF">
      <w:pPr>
        <w:pStyle w:val="a5"/>
        <w:numPr>
          <w:ilvl w:val="0"/>
          <w:numId w:val="9"/>
        </w:numPr>
        <w:rPr>
          <w:b/>
          <w:color w:val="1F497D" w:themeColor="text2"/>
          <w:sz w:val="26"/>
          <w:szCs w:val="26"/>
        </w:rPr>
      </w:pPr>
      <w:r w:rsidRPr="00942026">
        <w:rPr>
          <w:b/>
          <w:bCs/>
          <w:iCs/>
          <w:color w:val="1F497D" w:themeColor="text2"/>
          <w:sz w:val="26"/>
          <w:szCs w:val="26"/>
        </w:rPr>
        <w:t>  Культура здорового и безопасного образа жизни</w:t>
      </w:r>
    </w:p>
    <w:p w:rsidR="00622F91" w:rsidRPr="00942026" w:rsidRDefault="008E34D5" w:rsidP="00ED5AFF">
      <w:pPr>
        <w:pStyle w:val="a5"/>
        <w:numPr>
          <w:ilvl w:val="0"/>
          <w:numId w:val="9"/>
        </w:numPr>
        <w:rPr>
          <w:b/>
          <w:color w:val="1F497D" w:themeColor="text2"/>
          <w:sz w:val="28"/>
          <w:szCs w:val="28"/>
        </w:rPr>
      </w:pPr>
      <w:r w:rsidRPr="00942026">
        <w:rPr>
          <w:b/>
          <w:bCs/>
          <w:iCs/>
          <w:color w:val="1F497D" w:themeColor="text2"/>
          <w:sz w:val="26"/>
          <w:szCs w:val="26"/>
        </w:rPr>
        <w:t>  Наша малая родина</w:t>
      </w:r>
      <w:r w:rsidRPr="00942026">
        <w:rPr>
          <w:b/>
          <w:iCs/>
          <w:color w:val="1F497D" w:themeColor="text2"/>
          <w:sz w:val="28"/>
          <w:szCs w:val="28"/>
        </w:rPr>
        <w:t xml:space="preserve"> </w:t>
      </w:r>
    </w:p>
    <w:sectPr w:rsidR="00622F91" w:rsidRPr="00942026" w:rsidSect="003A7E8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1BB"/>
    <w:multiLevelType w:val="hybridMultilevel"/>
    <w:tmpl w:val="E0FE3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983B35"/>
    <w:multiLevelType w:val="hybridMultilevel"/>
    <w:tmpl w:val="5516B40E"/>
    <w:lvl w:ilvl="0" w:tplc="22D24A8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CE81B6E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D0B41D70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DA80EF7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8174B734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EBFE2CC4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BD48FF8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972014A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682492C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773B5"/>
    <w:multiLevelType w:val="hybridMultilevel"/>
    <w:tmpl w:val="8D30D734"/>
    <w:lvl w:ilvl="0" w:tplc="E21CFFE2">
      <w:start w:val="1"/>
      <w:numFmt w:val="bullet"/>
      <w:lvlText w:val="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EDB68EF"/>
    <w:multiLevelType w:val="hybridMultilevel"/>
    <w:tmpl w:val="AA945BB6"/>
    <w:lvl w:ilvl="0" w:tplc="19647A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07EF3"/>
    <w:multiLevelType w:val="hybridMultilevel"/>
    <w:tmpl w:val="2762436E"/>
    <w:lvl w:ilvl="0" w:tplc="61F44E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8A4F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7485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4A2A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3E4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CE3B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8FD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1C56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060E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6A1ADB"/>
    <w:multiLevelType w:val="hybridMultilevel"/>
    <w:tmpl w:val="B106D15A"/>
    <w:lvl w:ilvl="0" w:tplc="E21CFFE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DAA0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C88E6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9655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627D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8048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4A30B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0243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A8223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8D1CD1"/>
    <w:multiLevelType w:val="hybridMultilevel"/>
    <w:tmpl w:val="86E689B6"/>
    <w:lvl w:ilvl="0" w:tplc="80DE4C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C63AF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D61B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EA4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D486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E6B7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C01ED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CED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6222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66295A"/>
    <w:multiLevelType w:val="hybridMultilevel"/>
    <w:tmpl w:val="30ACBA10"/>
    <w:lvl w:ilvl="0" w:tplc="E21CFFE2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1956AB1"/>
    <w:multiLevelType w:val="hybridMultilevel"/>
    <w:tmpl w:val="B66CF6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7AD91BCA"/>
    <w:multiLevelType w:val="hybridMultilevel"/>
    <w:tmpl w:val="99524534"/>
    <w:lvl w:ilvl="0" w:tplc="37F084AA">
      <w:start w:val="1"/>
      <w:numFmt w:val="decimal"/>
      <w:lvlText w:val="%1."/>
      <w:lvlJc w:val="left"/>
      <w:pPr>
        <w:ind w:left="2062" w:hanging="360"/>
      </w:pPr>
      <w:rPr>
        <w:rFonts w:hint="default"/>
        <w:color w:val="C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B4F3B"/>
    <w:multiLevelType w:val="hybridMultilevel"/>
    <w:tmpl w:val="B94C1FF8"/>
    <w:lvl w:ilvl="0" w:tplc="E21CFF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07BE8"/>
    <w:multiLevelType w:val="hybridMultilevel"/>
    <w:tmpl w:val="A3D4950E"/>
    <w:lvl w:ilvl="0" w:tplc="E21CFFE2">
      <w:start w:val="1"/>
      <w:numFmt w:val="bullet"/>
      <w:lvlText w:val="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56E7"/>
    <w:rsid w:val="00015E0D"/>
    <w:rsid w:val="000B3D3D"/>
    <w:rsid w:val="0013278D"/>
    <w:rsid w:val="001D4819"/>
    <w:rsid w:val="002D56E7"/>
    <w:rsid w:val="003A7E8C"/>
    <w:rsid w:val="004C63CD"/>
    <w:rsid w:val="005C0553"/>
    <w:rsid w:val="00622F91"/>
    <w:rsid w:val="007E29FB"/>
    <w:rsid w:val="008D4872"/>
    <w:rsid w:val="008E34D5"/>
    <w:rsid w:val="00942026"/>
    <w:rsid w:val="009D04E1"/>
    <w:rsid w:val="00B0670B"/>
    <w:rsid w:val="00B655C7"/>
    <w:rsid w:val="00B8529D"/>
    <w:rsid w:val="00BF511D"/>
    <w:rsid w:val="00C62382"/>
    <w:rsid w:val="00C665D9"/>
    <w:rsid w:val="00CF7EE4"/>
    <w:rsid w:val="00D12F8C"/>
    <w:rsid w:val="00D203EA"/>
    <w:rsid w:val="00DF01CC"/>
    <w:rsid w:val="00DF4A82"/>
    <w:rsid w:val="00E55A72"/>
    <w:rsid w:val="00E63E2A"/>
    <w:rsid w:val="00ED5AFF"/>
    <w:rsid w:val="00F43FE5"/>
    <w:rsid w:val="00F65B4F"/>
    <w:rsid w:val="00FD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6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6E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38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C05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658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609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868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1290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2013-05-22T11:13:00Z</dcterms:created>
  <dcterms:modified xsi:type="dcterms:W3CDTF">2013-05-29T14:55:00Z</dcterms:modified>
</cp:coreProperties>
</file>