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F25" w:rsidRDefault="001A3F25" w:rsidP="001A3F25">
      <w:pPr>
        <w:jc w:val="center"/>
        <w:rPr>
          <w:rFonts w:ascii="Times New Roman" w:hAnsi="Times New Roman"/>
          <w:b/>
          <w:sz w:val="24"/>
          <w:szCs w:val="28"/>
        </w:rPr>
      </w:pPr>
      <w:r>
        <w:rPr>
          <w:noProof/>
          <w:lang w:eastAsia="ru-RU"/>
        </w:rPr>
        <w:drawing>
          <wp:anchor distT="0" distB="0" distL="114300" distR="114300" simplePos="0" relativeHeight="251655168" behindDoc="1" locked="0" layoutInCell="1" allowOverlap="1">
            <wp:simplePos x="0" y="0"/>
            <wp:positionH relativeFrom="column">
              <wp:posOffset>630555</wp:posOffset>
            </wp:positionH>
            <wp:positionV relativeFrom="paragraph">
              <wp:posOffset>220980</wp:posOffset>
            </wp:positionV>
            <wp:extent cx="5715000" cy="95250"/>
            <wp:effectExtent l="0" t="0" r="0" b="0"/>
            <wp:wrapNone/>
            <wp:docPr id="2" name="Рисунок 2" descr="BD1471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D14710_"/>
                    <pic:cNvPicPr>
                      <a:picLocks noChangeAspect="1" noChangeArrowheads="1"/>
                    </pic:cNvPicPr>
                  </pic:nvPicPr>
                  <pic:blipFill>
                    <a:blip r:embed="rId4"/>
                    <a:srcRect/>
                    <a:stretch>
                      <a:fillRect/>
                    </a:stretch>
                  </pic:blipFill>
                  <pic:spPr bwMode="auto">
                    <a:xfrm>
                      <a:off x="0" y="0"/>
                      <a:ext cx="5715000" cy="95250"/>
                    </a:xfrm>
                    <a:prstGeom prst="rect">
                      <a:avLst/>
                    </a:prstGeom>
                    <a:noFill/>
                  </pic:spPr>
                </pic:pic>
              </a:graphicData>
            </a:graphic>
          </wp:anchor>
        </w:drawing>
      </w:r>
      <w:r w:rsidR="00DE4ACD">
        <w:rPr>
          <w:rFonts w:ascii="Times New Roman" w:hAnsi="Times New Roman"/>
          <w:b/>
          <w:sz w:val="24"/>
          <w:szCs w:val="28"/>
        </w:rPr>
        <w:t>апрель</w:t>
      </w:r>
      <w:r>
        <w:rPr>
          <w:rFonts w:ascii="Times New Roman" w:hAnsi="Times New Roman"/>
          <w:b/>
          <w:sz w:val="24"/>
          <w:szCs w:val="28"/>
        </w:rPr>
        <w:t xml:space="preserve"> - </w:t>
      </w:r>
      <w:r w:rsidR="00DE4ACD">
        <w:rPr>
          <w:rFonts w:ascii="Times New Roman" w:hAnsi="Times New Roman"/>
          <w:b/>
          <w:sz w:val="24"/>
          <w:szCs w:val="28"/>
        </w:rPr>
        <w:t>май</w:t>
      </w:r>
      <w:r>
        <w:rPr>
          <w:rFonts w:ascii="Times New Roman" w:hAnsi="Times New Roman"/>
          <w:b/>
          <w:sz w:val="24"/>
          <w:szCs w:val="28"/>
        </w:rPr>
        <w:t xml:space="preserve">                          </w:t>
      </w:r>
      <w:proofErr w:type="spellStart"/>
      <w:proofErr w:type="gramStart"/>
      <w:r>
        <w:rPr>
          <w:rFonts w:ascii="Times New Roman" w:hAnsi="Times New Roman"/>
          <w:b/>
          <w:sz w:val="24"/>
          <w:szCs w:val="28"/>
        </w:rPr>
        <w:t>АЛЛЕ'шк</w:t>
      </w:r>
      <w:r w:rsidR="00DE4ACD">
        <w:rPr>
          <w:rFonts w:ascii="Times New Roman" w:hAnsi="Times New Roman"/>
          <w:b/>
          <w:sz w:val="24"/>
          <w:szCs w:val="28"/>
        </w:rPr>
        <w:t>ола</w:t>
      </w:r>
      <w:proofErr w:type="spellEnd"/>
      <w:proofErr w:type="gramEnd"/>
      <w:r w:rsidR="00DE4ACD">
        <w:rPr>
          <w:rFonts w:ascii="Times New Roman" w:hAnsi="Times New Roman"/>
          <w:b/>
          <w:sz w:val="24"/>
          <w:szCs w:val="28"/>
        </w:rPr>
        <w:t xml:space="preserve">                         № 28  2014</w:t>
      </w:r>
      <w:r>
        <w:rPr>
          <w:rFonts w:ascii="Times New Roman" w:hAnsi="Times New Roman"/>
          <w:b/>
          <w:sz w:val="24"/>
          <w:szCs w:val="28"/>
        </w:rPr>
        <w:t xml:space="preserve"> г. </w:t>
      </w:r>
    </w:p>
    <w:p w:rsidR="001A3F25" w:rsidRPr="00EC7881" w:rsidRDefault="001A3F25" w:rsidP="004732AE">
      <w:pPr>
        <w:jc w:val="center"/>
        <w:rPr>
          <w:rFonts w:ascii="Arial Black" w:hAnsi="Arial Black"/>
          <w:b/>
          <w:color w:val="548DD4" w:themeColor="text2" w:themeTint="99"/>
          <w:spacing w:val="20"/>
          <w:sz w:val="28"/>
          <w:szCs w:val="28"/>
        </w:rPr>
      </w:pPr>
      <w:r w:rsidRPr="00EC7881">
        <w:rPr>
          <w:rFonts w:ascii="Arial Black" w:hAnsi="Arial Black"/>
          <w:noProof/>
          <w:color w:val="E36C0A" w:themeColor="accent6" w:themeShade="BF"/>
          <w:spacing w:val="20"/>
          <w:lang w:eastAsia="ru-RU"/>
        </w:rPr>
        <w:drawing>
          <wp:anchor distT="0" distB="0" distL="114300" distR="114300" simplePos="0" relativeHeight="251656192" behindDoc="1" locked="0" layoutInCell="1" allowOverlap="1">
            <wp:simplePos x="0" y="0"/>
            <wp:positionH relativeFrom="column">
              <wp:posOffset>582930</wp:posOffset>
            </wp:positionH>
            <wp:positionV relativeFrom="paragraph">
              <wp:posOffset>243840</wp:posOffset>
            </wp:positionV>
            <wp:extent cx="5715000" cy="95250"/>
            <wp:effectExtent l="19050" t="0" r="0" b="0"/>
            <wp:wrapNone/>
            <wp:docPr id="3" name="Рисунок 3" descr="BD147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BD14768_"/>
                    <pic:cNvPicPr>
                      <a:picLocks noChangeAspect="1" noChangeArrowheads="1"/>
                    </pic:cNvPicPr>
                  </pic:nvPicPr>
                  <pic:blipFill>
                    <a:blip r:embed="rId5"/>
                    <a:srcRect/>
                    <a:stretch>
                      <a:fillRect/>
                    </a:stretch>
                  </pic:blipFill>
                  <pic:spPr bwMode="auto">
                    <a:xfrm>
                      <a:off x="0" y="0"/>
                      <a:ext cx="5715000" cy="95250"/>
                    </a:xfrm>
                    <a:prstGeom prst="rect">
                      <a:avLst/>
                    </a:prstGeom>
                    <a:noFill/>
                  </pic:spPr>
                </pic:pic>
              </a:graphicData>
            </a:graphic>
          </wp:anchor>
        </w:drawing>
      </w:r>
      <w:r w:rsidR="004732AE" w:rsidRPr="00EC7881">
        <w:rPr>
          <w:rFonts w:ascii="Arial Black" w:hAnsi="Arial Black"/>
          <w:b/>
          <w:color w:val="548DD4" w:themeColor="text2" w:themeTint="99"/>
          <w:spacing w:val="20"/>
          <w:sz w:val="28"/>
          <w:szCs w:val="28"/>
        </w:rPr>
        <w:t>Школьная мозаика</w:t>
      </w:r>
    </w:p>
    <w:p w:rsidR="00B723D1" w:rsidRDefault="00B723D1" w:rsidP="00B723D1">
      <w:pPr>
        <w:pStyle w:val="a3"/>
        <w:jc w:val="center"/>
        <w:rPr>
          <w:rFonts w:ascii="Times New Roman" w:hAnsi="Times New Roman"/>
          <w:b/>
          <w:color w:val="C00000"/>
          <w:sz w:val="28"/>
          <w:szCs w:val="28"/>
        </w:rPr>
      </w:pPr>
      <w:r>
        <w:rPr>
          <w:rFonts w:ascii="Times New Roman" w:hAnsi="Times New Roman"/>
          <w:b/>
          <w:noProof/>
          <w:color w:val="C00000"/>
          <w:sz w:val="28"/>
          <w:szCs w:val="28"/>
          <w:lang w:eastAsia="ru-RU"/>
        </w:rPr>
        <w:drawing>
          <wp:anchor distT="0" distB="0" distL="114300" distR="114300" simplePos="0" relativeHeight="251658240" behindDoc="0" locked="0" layoutInCell="1" allowOverlap="1">
            <wp:simplePos x="0" y="0"/>
            <wp:positionH relativeFrom="column">
              <wp:posOffset>5069205</wp:posOffset>
            </wp:positionH>
            <wp:positionV relativeFrom="paragraph">
              <wp:posOffset>124460</wp:posOffset>
            </wp:positionV>
            <wp:extent cx="1828800" cy="752475"/>
            <wp:effectExtent l="171450" t="114300" r="152400" b="85725"/>
            <wp:wrapThrough wrapText="bothSides">
              <wp:wrapPolygon edited="0">
                <wp:start x="-1350" y="-3281"/>
                <wp:lineTo x="-2025" y="16405"/>
                <wp:lineTo x="-900" y="22967"/>
                <wp:lineTo x="450" y="24061"/>
                <wp:lineTo x="22500" y="24061"/>
                <wp:lineTo x="22725" y="24061"/>
                <wp:lineTo x="22950" y="22967"/>
                <wp:lineTo x="23175" y="14765"/>
                <wp:lineTo x="23175" y="5468"/>
                <wp:lineTo x="23400" y="3828"/>
                <wp:lineTo x="21600" y="-2187"/>
                <wp:lineTo x="20700" y="-3281"/>
                <wp:lineTo x="-1350" y="-3281"/>
              </wp:wrapPolygon>
            </wp:wrapThrough>
            <wp:docPr id="5" name="Рисунок 4" descr="http://www.pressfoto.ru/stock-image/591/%D1%80%D1%83%D0%BA%D0%B8-%D1%83%D1%81%D0%BF%D0%B5%D1%88%D0%BD%D1%8B%D1%85-%D0%B4%D0%B5%D0%BB%D0%BE%D0%B2%D1%8B%D1%85-%D0%BB%D1%8E%D0%B4%D0%B5%D0%B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ressfoto.ru/stock-image/591/%D1%80%D1%83%D0%BA%D0%B8-%D1%83%D1%81%D0%BF%D0%B5%D1%88%D0%BD%D1%8B%D1%85-%D0%B4%D0%B5%D0%BB%D0%BE%D0%B2%D1%8B%D1%85-%D0%BB%D1%8E%D0%B4%D0%B5%D0%B9.jpg"/>
                    <pic:cNvPicPr>
                      <a:picLocks noChangeAspect="1" noChangeArrowheads="1"/>
                    </pic:cNvPicPr>
                  </pic:nvPicPr>
                  <pic:blipFill>
                    <a:blip r:embed="rId6"/>
                    <a:srcRect b="18557"/>
                    <a:stretch>
                      <a:fillRect/>
                    </a:stretch>
                  </pic:blipFill>
                  <pic:spPr bwMode="auto">
                    <a:xfrm>
                      <a:off x="0" y="0"/>
                      <a:ext cx="1828800" cy="75247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DE4ACD" w:rsidRPr="00E93DA2">
        <w:rPr>
          <w:rFonts w:ascii="Times New Roman" w:hAnsi="Times New Roman"/>
          <w:b/>
          <w:color w:val="C00000"/>
          <w:sz w:val="28"/>
          <w:szCs w:val="28"/>
        </w:rPr>
        <w:t>Публичный отчет как мерило</w:t>
      </w:r>
    </w:p>
    <w:p w:rsidR="00E93DA2" w:rsidRDefault="00DE4ACD" w:rsidP="00B723D1">
      <w:pPr>
        <w:pStyle w:val="a3"/>
        <w:jc w:val="center"/>
        <w:rPr>
          <w:sz w:val="4"/>
          <w:szCs w:val="4"/>
        </w:rPr>
      </w:pPr>
      <w:proofErr w:type="spellStart"/>
      <w:r w:rsidRPr="00E93DA2">
        <w:rPr>
          <w:rFonts w:ascii="Times New Roman" w:hAnsi="Times New Roman"/>
          <w:b/>
          <w:color w:val="C00000"/>
          <w:sz w:val="28"/>
          <w:szCs w:val="28"/>
        </w:rPr>
        <w:t>востребованности</w:t>
      </w:r>
      <w:proofErr w:type="spellEnd"/>
      <w:r w:rsidRPr="00E93DA2">
        <w:rPr>
          <w:rFonts w:ascii="Times New Roman" w:hAnsi="Times New Roman"/>
          <w:b/>
          <w:color w:val="C00000"/>
          <w:sz w:val="28"/>
          <w:szCs w:val="28"/>
        </w:rPr>
        <w:t xml:space="preserve"> и перспективности</w:t>
      </w:r>
      <w:r w:rsidRPr="002F5D92">
        <w:rPr>
          <w:sz w:val="24"/>
        </w:rPr>
        <w:t>.</w:t>
      </w:r>
    </w:p>
    <w:p w:rsidR="00B723D1" w:rsidRPr="00B723D1" w:rsidRDefault="00B723D1" w:rsidP="00B723D1">
      <w:pPr>
        <w:pStyle w:val="a3"/>
        <w:jc w:val="center"/>
        <w:rPr>
          <w:color w:val="C00000"/>
          <w:sz w:val="4"/>
          <w:szCs w:val="4"/>
        </w:rPr>
      </w:pPr>
    </w:p>
    <w:p w:rsidR="00DE4ACD" w:rsidRPr="00DE4ACD" w:rsidRDefault="00DE4ACD" w:rsidP="00E93DA2">
      <w:pPr>
        <w:pStyle w:val="a3"/>
      </w:pPr>
      <w:r w:rsidRPr="00DE4ACD">
        <w:t xml:space="preserve">  В конце марта в </w:t>
      </w:r>
      <w:proofErr w:type="spellStart"/>
      <w:r w:rsidRPr="00DE4ACD">
        <w:t>Алешковской</w:t>
      </w:r>
      <w:proofErr w:type="spellEnd"/>
      <w:r w:rsidRPr="00DE4ACD">
        <w:t xml:space="preserve"> школе прошел традиционный Публичный отчет. 1 сентября 2013 года школе исполнилось 25 лет; выпущено около трехсот выпускников, из них 13 медалисты; а школа успешно работает уже в 21 веке, неся свет знаний юному поколению. </w:t>
      </w:r>
    </w:p>
    <w:p w:rsidR="00DE4ACD" w:rsidRPr="00DE4ACD" w:rsidRDefault="00DE4ACD" w:rsidP="00DE4ACD">
      <w:pPr>
        <w:pStyle w:val="a3"/>
        <w:jc w:val="both"/>
        <w:rPr>
          <w:rFonts w:ascii="Times New Roman" w:hAnsi="Times New Roman"/>
        </w:rPr>
      </w:pPr>
      <w:r w:rsidRPr="00DE4ACD">
        <w:rPr>
          <w:rFonts w:ascii="Times New Roman" w:hAnsi="Times New Roman"/>
        </w:rPr>
        <w:t xml:space="preserve">   Школа всегда радует нас, родителей обучающихся, своей ухоженной территорией, уютом и современным оборудованием учебных кабинетов, созданными для развития и успешного обучения учеников условиями.</w:t>
      </w:r>
    </w:p>
    <w:p w:rsidR="00DE4ACD" w:rsidRPr="00DE4ACD" w:rsidRDefault="00DE4ACD" w:rsidP="00DE4ACD">
      <w:pPr>
        <w:pStyle w:val="a3"/>
        <w:jc w:val="both"/>
        <w:rPr>
          <w:rFonts w:ascii="Times New Roman" w:hAnsi="Times New Roman"/>
        </w:rPr>
      </w:pPr>
      <w:r w:rsidRPr="00DE4ACD">
        <w:rPr>
          <w:rFonts w:ascii="Times New Roman" w:hAnsi="Times New Roman"/>
        </w:rPr>
        <w:t xml:space="preserve">   На Публичном отчете  произвели приятное впечатление тематические выступления директора </w:t>
      </w:r>
      <w:proofErr w:type="spellStart"/>
      <w:r w:rsidRPr="00DE4ACD">
        <w:rPr>
          <w:rFonts w:ascii="Times New Roman" w:hAnsi="Times New Roman"/>
        </w:rPr>
        <w:t>Сусоровой</w:t>
      </w:r>
      <w:proofErr w:type="spellEnd"/>
      <w:r w:rsidRPr="00DE4ACD">
        <w:rPr>
          <w:rFonts w:ascii="Times New Roman" w:hAnsi="Times New Roman"/>
        </w:rPr>
        <w:t xml:space="preserve"> Н.Е., учителей Куклиной С.С., Попковой Т.В., учеников, особенно </w:t>
      </w:r>
      <w:proofErr w:type="spellStart"/>
      <w:r w:rsidRPr="00DE4ACD">
        <w:rPr>
          <w:rFonts w:ascii="Times New Roman" w:hAnsi="Times New Roman"/>
        </w:rPr>
        <w:t>Чуяновой</w:t>
      </w:r>
      <w:proofErr w:type="spellEnd"/>
      <w:r w:rsidRPr="00DE4ACD">
        <w:rPr>
          <w:rFonts w:ascii="Times New Roman" w:hAnsi="Times New Roman"/>
        </w:rPr>
        <w:t xml:space="preserve"> Е. Во всех выступлениях чувствовалась гордость за школу и желание рассказать об успехах,  достижениях за отчетный период.</w:t>
      </w:r>
    </w:p>
    <w:p w:rsidR="007B5E10" w:rsidRDefault="00DE4ACD" w:rsidP="00DE4ACD">
      <w:pPr>
        <w:pStyle w:val="a3"/>
        <w:jc w:val="both"/>
        <w:rPr>
          <w:rFonts w:ascii="Times New Roman" w:hAnsi="Times New Roman"/>
          <w:sz w:val="4"/>
          <w:szCs w:val="4"/>
        </w:rPr>
      </w:pPr>
      <w:r w:rsidRPr="00DE4ACD">
        <w:rPr>
          <w:rFonts w:ascii="Times New Roman" w:hAnsi="Times New Roman"/>
        </w:rPr>
        <w:t xml:space="preserve">    Мы уверены, что у нашей сельской школы есть все условия для успешной работы, а самое главное – грамотный, квалифицированный и творческий коллектив, в составе которого 2 педагога награждены грамотами Министерства образования и науки РФ, 6 - грамотами Министерства образования и науки Нижегородской области, 1 – участник национального образовательного проекта. Таким образом, у наших ребятишек есть все возможности стать и медалистами, и просто  достойными гражданами нашей большой и малой родины.            </w:t>
      </w:r>
      <w:r w:rsidRPr="00DE4ACD">
        <w:rPr>
          <w:rFonts w:ascii="Times New Roman" w:hAnsi="Times New Roman"/>
          <w:i/>
        </w:rPr>
        <w:t>Окуневы  Виктория Александровна, Алексей Григорьевич, родители-активисты</w:t>
      </w:r>
      <w:r w:rsidRPr="00DE4ACD">
        <w:rPr>
          <w:rFonts w:ascii="Times New Roman" w:hAnsi="Times New Roman"/>
        </w:rPr>
        <w:t>.</w:t>
      </w:r>
    </w:p>
    <w:p w:rsidR="00B723D1" w:rsidRPr="00B723D1" w:rsidRDefault="00B723D1" w:rsidP="00DE4ACD">
      <w:pPr>
        <w:pStyle w:val="a3"/>
        <w:jc w:val="both"/>
        <w:rPr>
          <w:rFonts w:ascii="Times New Roman" w:hAnsi="Times New Roman"/>
          <w:sz w:val="4"/>
          <w:szCs w:val="4"/>
        </w:rPr>
      </w:pPr>
    </w:p>
    <w:p w:rsidR="00B723D1" w:rsidRPr="00B723D1" w:rsidRDefault="00B723D1" w:rsidP="00DE4ACD">
      <w:pPr>
        <w:pStyle w:val="a3"/>
        <w:jc w:val="both"/>
        <w:rPr>
          <w:rFonts w:ascii="Times New Roman" w:hAnsi="Times New Roman"/>
          <w:sz w:val="6"/>
          <w:szCs w:val="6"/>
        </w:rPr>
      </w:pPr>
    </w:p>
    <w:p w:rsidR="00B723D1" w:rsidRDefault="0034173C" w:rsidP="00B723D1">
      <w:pPr>
        <w:pStyle w:val="a3"/>
        <w:jc w:val="both"/>
      </w:pPr>
      <w:r>
        <w:rPr>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437.4pt;margin-top:472.5pt;width:48pt;height:42.05pt;z-index:-251656192" wrapcoords="8100 -1543 4388 -1543 -675 2314 -675 5400 8775 10800 10125 10800 -1350 18900 -1012 21214 19912 21214 20250 21214 21600 17357 21600 16971 17888 10800 19912 6171 20250 2700 13500 -1157 9450 -1543 8100 -1543">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2"/>
            <w10:wrap type="through"/>
          </v:shape>
        </w:pict>
      </w:r>
      <w:r w:rsidR="00574141">
        <w:rPr>
          <w:noProof/>
          <w:lang w:eastAsia="ru-RU"/>
        </w:rPr>
        <w:drawing>
          <wp:anchor distT="0" distB="0" distL="114300" distR="114300" simplePos="0" relativeHeight="251659264" behindDoc="0" locked="0" layoutInCell="1" allowOverlap="1">
            <wp:simplePos x="0" y="0"/>
            <wp:positionH relativeFrom="column">
              <wp:posOffset>3554730</wp:posOffset>
            </wp:positionH>
            <wp:positionV relativeFrom="paragraph">
              <wp:posOffset>5999480</wp:posOffset>
            </wp:positionV>
            <wp:extent cx="1707515" cy="590550"/>
            <wp:effectExtent l="19050" t="0" r="6985" b="0"/>
            <wp:wrapThrough wrapText="bothSides">
              <wp:wrapPolygon edited="0">
                <wp:start x="964" y="0"/>
                <wp:lineTo x="-241" y="4877"/>
                <wp:lineTo x="-241" y="16723"/>
                <wp:lineTo x="241" y="20903"/>
                <wp:lineTo x="964" y="20903"/>
                <wp:lineTo x="20483" y="20903"/>
                <wp:lineTo x="21206" y="20903"/>
                <wp:lineTo x="21688" y="16723"/>
                <wp:lineTo x="21688" y="4877"/>
                <wp:lineTo x="21206" y="697"/>
                <wp:lineTo x="20483" y="0"/>
                <wp:lineTo x="964" y="0"/>
              </wp:wrapPolygon>
            </wp:wrapThrough>
            <wp:docPr id="7" name="Рисунок 7" descr="http://worldmilitary.org/img/3094277331-ru-nzvov-0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orldmilitary.org/img/3094277331-ru-nzvov-00007.jpg"/>
                    <pic:cNvPicPr>
                      <a:picLocks noChangeAspect="1" noChangeArrowheads="1"/>
                    </pic:cNvPicPr>
                  </pic:nvPicPr>
                  <pic:blipFill>
                    <a:blip r:embed="rId7"/>
                    <a:srcRect/>
                    <a:stretch>
                      <a:fillRect/>
                    </a:stretch>
                  </pic:blipFill>
                  <pic:spPr bwMode="auto">
                    <a:xfrm>
                      <a:off x="0" y="0"/>
                      <a:ext cx="1707515" cy="590550"/>
                    </a:xfrm>
                    <a:prstGeom prst="rect">
                      <a:avLst/>
                    </a:prstGeom>
                    <a:ln>
                      <a:noFill/>
                    </a:ln>
                    <a:effectLst>
                      <a:softEdge rad="112500"/>
                    </a:effectLst>
                  </pic:spPr>
                </pic:pic>
              </a:graphicData>
            </a:graphic>
          </wp:anchor>
        </w:drawing>
      </w:r>
      <w:r w:rsidR="00B723D1">
        <w:rPr>
          <w:noProof/>
          <w:lang w:eastAsia="ru-RU"/>
        </w:rPr>
        <w:drawing>
          <wp:anchor distT="0" distB="0" distL="114300" distR="114300" simplePos="0" relativeHeight="251657216" behindDoc="0" locked="0" layoutInCell="1" allowOverlap="1">
            <wp:simplePos x="0" y="0"/>
            <wp:positionH relativeFrom="column">
              <wp:posOffset>49530</wp:posOffset>
            </wp:positionH>
            <wp:positionV relativeFrom="paragraph">
              <wp:posOffset>465455</wp:posOffset>
            </wp:positionV>
            <wp:extent cx="3007995" cy="2057400"/>
            <wp:effectExtent l="285750" t="247650" r="268605" b="209550"/>
            <wp:wrapThrough wrapText="bothSides">
              <wp:wrapPolygon edited="0">
                <wp:start x="-684" y="-2600"/>
                <wp:lineTo x="-1231" y="-2000"/>
                <wp:lineTo x="-2052" y="-200"/>
                <wp:lineTo x="-2052" y="20600"/>
                <wp:lineTo x="-1505" y="23000"/>
                <wp:lineTo x="-821" y="23800"/>
                <wp:lineTo x="-684" y="23800"/>
                <wp:lineTo x="22024" y="23800"/>
                <wp:lineTo x="22161" y="23800"/>
                <wp:lineTo x="22708" y="23200"/>
                <wp:lineTo x="22708" y="23000"/>
                <wp:lineTo x="22982" y="23000"/>
                <wp:lineTo x="23392" y="20600"/>
                <wp:lineTo x="23392" y="800"/>
                <wp:lineTo x="23529" y="200"/>
                <wp:lineTo x="22571" y="-2000"/>
                <wp:lineTo x="22024" y="-2600"/>
                <wp:lineTo x="-684" y="-2600"/>
              </wp:wrapPolygon>
            </wp:wrapThrough>
            <wp:docPr id="1" name="Рисунок 1" descr="D:\Documents and Settings\Учитель\Мои документы\Газета 28\DSC005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and Settings\Учитель\Мои документы\Газета 28\DSC00530.JPG"/>
                    <pic:cNvPicPr>
                      <a:picLocks noChangeAspect="1" noChangeArrowheads="1"/>
                    </pic:cNvPicPr>
                  </pic:nvPicPr>
                  <pic:blipFill>
                    <a:blip r:embed="rId8" cstate="print"/>
                    <a:srcRect/>
                    <a:stretch>
                      <a:fillRect/>
                    </a:stretch>
                  </pic:blipFill>
                  <pic:spPr bwMode="auto">
                    <a:xfrm>
                      <a:off x="0" y="0"/>
                      <a:ext cx="3007995" cy="2057400"/>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r w:rsidR="00DE4ACD" w:rsidRPr="00E93DA2">
        <w:rPr>
          <w:b/>
          <w:color w:val="C00000"/>
          <w:sz w:val="28"/>
          <w:szCs w:val="28"/>
        </w:rPr>
        <w:t>Знакомство с «Батальонной разведкой»</w:t>
      </w:r>
      <w:r w:rsidR="00DE4ACD" w:rsidRPr="0061457D">
        <w:rPr>
          <w:sz w:val="28"/>
          <w:szCs w:val="28"/>
        </w:rPr>
        <w:t>.</w:t>
      </w:r>
      <w:r w:rsidR="00DE4ACD">
        <w:rPr>
          <w:sz w:val="24"/>
          <w:szCs w:val="24"/>
        </w:rPr>
        <w:t xml:space="preserve"> </w:t>
      </w:r>
      <w:r w:rsidR="00DE4ACD" w:rsidRPr="00DE4ACD">
        <w:t xml:space="preserve"> В начале 4 четверти в нашей </w:t>
      </w:r>
      <w:proofErr w:type="spellStart"/>
      <w:r w:rsidR="00DE4ACD" w:rsidRPr="00DE4ACD">
        <w:t>Алешковской</w:t>
      </w:r>
      <w:proofErr w:type="spellEnd"/>
      <w:r w:rsidR="00DE4ACD" w:rsidRPr="00DE4ACD">
        <w:t xml:space="preserve"> школе прочел концерт вокальной группы «Батальонная разведка». Как видно из названия, группа эта не совсем обычная, </w:t>
      </w:r>
      <w:proofErr w:type="gramStart"/>
      <w:r w:rsidR="00DE4ACD" w:rsidRPr="00DE4ACD">
        <w:t>потому</w:t>
      </w:r>
      <w:proofErr w:type="gramEnd"/>
      <w:r w:rsidR="00DE4ACD" w:rsidRPr="00DE4ACD">
        <w:t xml:space="preserve"> что ее участники – люди, прошедшие огонь Афганистана и других «горячих» точек планеты, и уже потому люди с большой буквы. Тем более ценной стала для нас, учеников, эта встреча.</w:t>
      </w:r>
      <w:r w:rsidR="00A536EA">
        <w:t xml:space="preserve"> </w:t>
      </w:r>
      <w:r w:rsidR="00DE4ACD" w:rsidRPr="00DE4ACD">
        <w:t xml:space="preserve">   Наверное, многие удивятся: как могут война и творчество в равной мере отразиться в деятельности одного человека? Оказывается, не только могут, но зачастую неизбежно становятся частью жизни, причем самой важной. Все это понимаешь, взглянув на солиста группы Алексея Юрьевича Трофимова. Вместо строгого, угрюмого человека, которого, возможно, ожидали увидеть многие из нас, перед нами предстал тот, кто, пройдя через жизненные и военные трудности, пришел не рассказывать о них, а научит</w:t>
      </w:r>
      <w:r w:rsidR="004C5199">
        <w:t>ь</w:t>
      </w:r>
      <w:r w:rsidR="00DE4ACD" w:rsidRPr="00DE4ACD">
        <w:t xml:space="preserve"> верить и надеяться. Действительно, это человек, любящий жизнь и поэтому стремящийся в своих песнях донести до молодого поколения воспоминания о военных событиях, приводя многочисленные примеры солдатской отваги и верности воинскому долгу.     Жизнерадостность А. Трофимова с первых минут концерта создала атмосферу непринужденности, простого доверительного общения. И программа мероприятия была своеобразна: в перерывах между песнями у каждого была возможность задать интересующие его вопросы. Это постепенно превратилось в дружескую беседу, в которой активны были даже пятиклассники, не говоря уже об учителях и старшеклассниках. Младших особенно интересовало, сколько наград было получено и за какие боевые операции; старших – как довелось </w:t>
      </w:r>
      <w:proofErr w:type="gramStart"/>
      <w:r w:rsidR="00DE4ACD" w:rsidRPr="00DE4ACD">
        <w:t>попасть на войну и какие воспоминания наиболее сильны</w:t>
      </w:r>
      <w:proofErr w:type="gramEnd"/>
      <w:r w:rsidR="00DE4ACD" w:rsidRPr="00DE4ACD">
        <w:t xml:space="preserve">. Несмотря на серьезность темы, на лицах зрителей появлялись улыбки, а под некоторые песни хотелось танцевать.   На концерте произошли и другие встречи. Так в самом начале перед собравшимися с вступительным словом от имени ветеранов-афганцев выступил Владимир Александрович </w:t>
      </w:r>
      <w:proofErr w:type="spellStart"/>
      <w:r w:rsidR="00DE4ACD" w:rsidRPr="00DE4ACD">
        <w:t>Пишин</w:t>
      </w:r>
      <w:proofErr w:type="spellEnd"/>
      <w:r w:rsidR="00DE4ACD" w:rsidRPr="00DE4ACD">
        <w:t>, который также  поделился своими воспоминаниями и воссоздал обстановку  в Афганистане того времени. В заключении к нам обратился ветеран боевых действий Валерий Васильевич Леонов. Он подарил на память о встрече свою книгу «</w:t>
      </w:r>
      <w:proofErr w:type="gramStart"/>
      <w:r w:rsidR="00DE4ACD" w:rsidRPr="00DE4ACD">
        <w:t>Верны</w:t>
      </w:r>
      <w:proofErr w:type="gramEnd"/>
      <w:r w:rsidR="00DE4ACD" w:rsidRPr="00DE4ACD">
        <w:t xml:space="preserve"> присяге до конца», в которой рассказывает о </w:t>
      </w:r>
      <w:proofErr w:type="spellStart"/>
      <w:r w:rsidR="00DE4ACD" w:rsidRPr="00DE4ACD">
        <w:t>богородчанах</w:t>
      </w:r>
      <w:proofErr w:type="spellEnd"/>
      <w:r w:rsidR="00DE4ACD" w:rsidRPr="00DE4ACD">
        <w:t xml:space="preserve">, посвятивших свою жизнь военному делу и ставших участниками боевых действий в «горячих»  точках.   После такой насыщенной воспоминаниями встречи у каждого осталось чувство гордости за свою страну, за ее воинов - защитников. В сердце и на подаренном диске остались с нами услышанные песни, одну из которых, про батальонную разведку, мы дружно пытались подпевать. А нашим мужественным гостям хочется сказать: « Спасибо, за науку верности Родине и присяге, за встречу, за пример жизнелюбия и оптимизма!» </w:t>
      </w:r>
      <w:r w:rsidR="00A536EA">
        <w:t xml:space="preserve">  </w:t>
      </w:r>
      <w:r w:rsidR="00DE4ACD" w:rsidRPr="00DE4ACD">
        <w:t xml:space="preserve">      </w:t>
      </w:r>
    </w:p>
    <w:p w:rsidR="00DE4ACD" w:rsidRDefault="00DE4ACD" w:rsidP="00B723D1">
      <w:pPr>
        <w:pStyle w:val="a3"/>
        <w:jc w:val="both"/>
        <w:rPr>
          <w:i/>
        </w:rPr>
      </w:pPr>
      <w:r w:rsidRPr="00DE4ACD">
        <w:t xml:space="preserve">     </w:t>
      </w:r>
      <w:r w:rsidRPr="00E93DA2">
        <w:rPr>
          <w:i/>
        </w:rPr>
        <w:t xml:space="preserve">Ларионова Алла, ученица 10 класса </w:t>
      </w:r>
    </w:p>
    <w:sectPr w:rsidR="00DE4ACD" w:rsidSect="00B723D1">
      <w:pgSz w:w="11906" w:h="16838"/>
      <w:pgMar w:top="426" w:right="566" w:bottom="568"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A3F25"/>
    <w:rsid w:val="001A3F25"/>
    <w:rsid w:val="00273316"/>
    <w:rsid w:val="0034173C"/>
    <w:rsid w:val="004430E2"/>
    <w:rsid w:val="004732AE"/>
    <w:rsid w:val="004C5199"/>
    <w:rsid w:val="00574141"/>
    <w:rsid w:val="00626053"/>
    <w:rsid w:val="007B5E10"/>
    <w:rsid w:val="008C6F70"/>
    <w:rsid w:val="00A536EA"/>
    <w:rsid w:val="00B3680F"/>
    <w:rsid w:val="00B723D1"/>
    <w:rsid w:val="00DA1E5C"/>
    <w:rsid w:val="00DE4ACD"/>
    <w:rsid w:val="00E93DA2"/>
    <w:rsid w:val="00EC7881"/>
    <w:rsid w:val="00FD54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F2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E4ACD"/>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B723D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723D1"/>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639</Words>
  <Characters>3646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МОУ Алешкоская СОШ</Company>
  <LinksUpToDate>false</LinksUpToDate>
  <CharactersWithSpaces>4277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МОУ СОШ</dc:creator>
  <cp:keywords/>
  <dc:description/>
  <cp:lastModifiedBy>МОУ СОШ</cp:lastModifiedBy>
  <cp:revision>12</cp:revision>
  <dcterms:created xsi:type="dcterms:W3CDTF">2014-05-19T12:58:00Z</dcterms:created>
  <dcterms:modified xsi:type="dcterms:W3CDTF">2014-05-28T04:17:00Z</dcterms:modified>
</cp:coreProperties>
</file>